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CellMar>
          <w:left w:w="0" w:type="dxa"/>
          <w:right w:w="0" w:type="dxa"/>
        </w:tblCellMar>
        <w:tblLook w:val="04A0" w:firstRow="1" w:lastRow="0" w:firstColumn="1" w:lastColumn="0" w:noHBand="0" w:noVBand="1"/>
      </w:tblPr>
      <w:tblGrid>
        <w:gridCol w:w="2643"/>
        <w:gridCol w:w="2292"/>
        <w:gridCol w:w="3820"/>
      </w:tblGrid>
      <w:tr w:rsidR="000246CC" w:rsidTr="00A55433">
        <w:tc>
          <w:tcPr>
            <w:tcW w:w="2790" w:type="dxa"/>
          </w:tcPr>
          <w:p w:rsidR="007F2549" w:rsidRPr="007F2549" w:rsidRDefault="007F2549" w:rsidP="007F2549">
            <w:pPr>
              <w:pStyle w:val="ContactInfo"/>
            </w:pPr>
            <w:r w:rsidRPr="007F2549">
              <w:t xml:space="preserve">Contact: </w:t>
            </w:r>
            <w:r w:rsidR="00FA7548">
              <w:t>Steven Swensen</w:t>
            </w:r>
          </w:p>
          <w:sdt>
            <w:sdtPr>
              <w:alias w:val="Company"/>
              <w:tag w:val="Company"/>
              <w:id w:val="434908741"/>
              <w:placeholder>
                <w:docPart w:val="215A70F8CD2D43F38B8C026E6D2C909F"/>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FA7548" w:rsidP="007F2549">
                <w:pPr>
                  <w:pStyle w:val="ContactInfo"/>
                </w:pPr>
                <w:r>
                  <w:t xml:space="preserve">Windsor Locks </w:t>
                </w:r>
                <w:r>
                  <w:br/>
                  <w:t>High School</w:t>
                </w:r>
              </w:p>
            </w:sdtContent>
          </w:sdt>
          <w:p w:rsidR="007F2549" w:rsidRPr="007F2549" w:rsidRDefault="007F2549" w:rsidP="007F2549">
            <w:pPr>
              <w:pStyle w:val="ContactInfo"/>
            </w:pPr>
            <w:r w:rsidRPr="007F2549">
              <w:t xml:space="preserve">Phone </w:t>
            </w:r>
            <w:r w:rsidR="00FA7548">
              <w:t>860-292-5713</w:t>
            </w:r>
          </w:p>
          <w:p w:rsidR="00CD456A" w:rsidRDefault="007F2549" w:rsidP="007F2549">
            <w:pPr>
              <w:pStyle w:val="ContactInfo"/>
            </w:pPr>
            <w:r w:rsidRPr="007F2549">
              <w:t xml:space="preserve">Fax </w:t>
            </w:r>
            <w:r w:rsidR="00FA7548">
              <w:t>860-292-5039</w:t>
            </w:r>
          </w:p>
          <w:p w:rsidR="00CD456A" w:rsidRPr="007F2549" w:rsidRDefault="00544970" w:rsidP="00FA7548">
            <w:pPr>
              <w:pStyle w:val="ContactInfo"/>
            </w:pPr>
            <w:hyperlink r:id="rId9" w:history="1">
              <w:r w:rsidR="00FA7548" w:rsidRPr="004043DE">
                <w:rPr>
                  <w:rStyle w:val="Hyperlink"/>
                </w:rPr>
                <w:t>sswensen@wlps.org</w:t>
              </w:r>
            </w:hyperlink>
          </w:p>
        </w:tc>
        <w:tc>
          <w:tcPr>
            <w:tcW w:w="2520" w:type="dxa"/>
          </w:tcPr>
          <w:p w:rsidR="007F2549" w:rsidRDefault="00FA7548" w:rsidP="007F2549">
            <w:pPr>
              <w:pStyle w:val="ContactInfo"/>
            </w:pPr>
            <w:r>
              <w:t>58 S. Elm St.</w:t>
            </w:r>
          </w:p>
          <w:p w:rsidR="00FA7548" w:rsidRPr="007F2549" w:rsidRDefault="00FA7548" w:rsidP="007F2549">
            <w:pPr>
              <w:pStyle w:val="ContactInfo"/>
            </w:pPr>
            <w:r>
              <w:t>Windsor Locks, CT 06096</w:t>
            </w:r>
          </w:p>
        </w:tc>
        <w:sdt>
          <w:sdtPr>
            <w:alias w:val="Company"/>
            <w:tag w:val="Company"/>
            <w:id w:val="434909170"/>
            <w:placeholder>
              <w:docPart w:val="AAC6A0D7472A4A68BAA84147FF62CF72"/>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4165" w:type="dxa"/>
                <w:shd w:val="clear" w:color="auto" w:fill="595959" w:themeFill="text1" w:themeFillTint="A6"/>
                <w:vAlign w:val="center"/>
              </w:tcPr>
              <w:p w:rsidR="007F2549" w:rsidRPr="007F2549" w:rsidRDefault="00FA7548" w:rsidP="00FA7548">
                <w:pPr>
                  <w:pStyle w:val="CompanyName"/>
                </w:pPr>
                <w:r>
                  <w:t xml:space="preserve">Windsor Locks </w:t>
                </w:r>
                <w:r>
                  <w:br/>
                  <w:t>High School</w:t>
                </w:r>
              </w:p>
            </w:tc>
          </w:sdtContent>
        </w:sdt>
      </w:tr>
    </w:tbl>
    <w:p w:rsidR="008F3111" w:rsidRDefault="008F3111" w:rsidP="007F2549">
      <w:pPr>
        <w:pStyle w:val="Title"/>
      </w:pPr>
      <w:r>
        <w:t xml:space="preserve">Press </w:t>
      </w:r>
      <w:r w:rsidRPr="001F3931">
        <w:t>R</w:t>
      </w:r>
      <w:r>
        <w:t>e</w:t>
      </w:r>
      <w:r w:rsidRPr="001F3931">
        <w:t>l</w:t>
      </w:r>
      <w:r>
        <w:t>ease</w:t>
      </w:r>
    </w:p>
    <w:p w:rsidR="00877793" w:rsidRDefault="00544970" w:rsidP="00877793">
      <w:pPr>
        <w:pStyle w:val="Heading1"/>
        <w:rPr>
          <w:rFonts w:ascii="Baskerville Old Face" w:eastAsiaTheme="minorHAnsi" w:hAnsi="Baskerville Old Face" w:cstheme="minorBidi"/>
          <w:b/>
          <w:spacing w:val="0"/>
          <w:sz w:val="40"/>
          <w:szCs w:val="40"/>
        </w:rPr>
      </w:pPr>
      <w:sdt>
        <w:sdtPr>
          <w:rPr>
            <w:rFonts w:ascii="Baskerville Old Face" w:eastAsiaTheme="minorHAnsi" w:hAnsi="Baskerville Old Face" w:cstheme="minorBidi"/>
            <w:b/>
            <w:spacing w:val="0"/>
            <w:sz w:val="40"/>
            <w:szCs w:val="40"/>
          </w:rPr>
          <w:alias w:val="Comments"/>
          <w:id w:val="434909365"/>
          <w:placeholder>
            <w:docPart w:val="DA707CD8C1A8428BBA408AB905C822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51F2" w:rsidRPr="003451F2">
            <w:rPr>
              <w:rFonts w:ascii="Baskerville Old Face" w:eastAsiaTheme="minorHAnsi" w:hAnsi="Baskerville Old Face" w:cstheme="minorBidi"/>
              <w:b/>
              <w:spacing w:val="0"/>
              <w:sz w:val="40"/>
              <w:szCs w:val="40"/>
            </w:rPr>
            <w:t>Wi</w:t>
          </w:r>
          <w:r w:rsidR="003451F2">
            <w:rPr>
              <w:rFonts w:ascii="Baskerville Old Face" w:eastAsiaTheme="minorHAnsi" w:hAnsi="Baskerville Old Face" w:cstheme="minorBidi"/>
              <w:b/>
              <w:spacing w:val="0"/>
              <w:sz w:val="40"/>
              <w:szCs w:val="40"/>
            </w:rPr>
            <w:t xml:space="preserve">ndsor Locks High School </w:t>
          </w:r>
          <w:r w:rsidR="003D5E32">
            <w:rPr>
              <w:rFonts w:ascii="Baskerville Old Face" w:eastAsiaTheme="minorHAnsi" w:hAnsi="Baskerville Old Face" w:cstheme="minorBidi"/>
              <w:b/>
              <w:spacing w:val="0"/>
              <w:sz w:val="40"/>
              <w:szCs w:val="40"/>
            </w:rPr>
            <w:t>Students</w:t>
          </w:r>
        </w:sdtContent>
      </w:sdt>
    </w:p>
    <w:p w:rsidR="003451F2" w:rsidRPr="00877793" w:rsidRDefault="003D5E32" w:rsidP="00877793">
      <w:pPr>
        <w:pStyle w:val="Heading1"/>
      </w:pPr>
      <w:r>
        <w:rPr>
          <w:rFonts w:ascii="Baskerville Old Face" w:hAnsi="Baskerville Old Face"/>
          <w:b/>
          <w:sz w:val="36"/>
          <w:szCs w:val="40"/>
        </w:rPr>
        <w:t>BRIDGES Program</w:t>
      </w:r>
    </w:p>
    <w:p w:rsidR="003D5E32" w:rsidRDefault="00706C8F" w:rsidP="003D5E32">
      <w:pPr>
        <w:rPr>
          <w:sz w:val="32"/>
          <w:szCs w:val="32"/>
        </w:rPr>
      </w:pPr>
      <w:r w:rsidRPr="003451F2">
        <w:rPr>
          <w:rStyle w:val="Emphasis"/>
          <w:rFonts w:ascii="Baskerville Old Face" w:hAnsi="Baskerville Old Face"/>
          <w:sz w:val="24"/>
        </w:rPr>
        <w:t>Windsor</w:t>
      </w:r>
      <w:r w:rsidR="00FA7548" w:rsidRPr="003451F2">
        <w:rPr>
          <w:rStyle w:val="Emphasis"/>
          <w:rFonts w:ascii="Baskerville Old Face" w:hAnsi="Baskerville Old Face"/>
          <w:sz w:val="24"/>
        </w:rPr>
        <w:t xml:space="preserve"> Locks, CT</w:t>
      </w:r>
      <w:r w:rsidR="006843F2" w:rsidRPr="003451F2">
        <w:rPr>
          <w:rStyle w:val="Emphasis"/>
          <w:rFonts w:ascii="Baskerville Old Face" w:hAnsi="Baskerville Old Face"/>
          <w:sz w:val="24"/>
        </w:rPr>
        <w:t xml:space="preserve"> </w:t>
      </w:r>
      <w:sdt>
        <w:sdtPr>
          <w:rPr>
            <w:rStyle w:val="Emphasis"/>
            <w:rFonts w:ascii="Baskerville Old Face" w:hAnsi="Baskerville Old Face"/>
            <w:sz w:val="24"/>
          </w:rPr>
          <w:alias w:val="Date"/>
          <w:tag w:val="Date"/>
          <w:id w:val="434909307"/>
          <w:placeholder>
            <w:docPart w:val="73A597C9515A4F769CCF67789A7FF010"/>
          </w:placeholder>
          <w:date w:fullDate="2015-09-30T00:00:00Z">
            <w:dateFormat w:val="MMMM d, yyyy"/>
            <w:lid w:val="en-US"/>
            <w:storeMappedDataAs w:val="dateTime"/>
            <w:calendar w:val="gregorian"/>
          </w:date>
        </w:sdtPr>
        <w:sdtEndPr>
          <w:rPr>
            <w:rStyle w:val="Emphasis"/>
          </w:rPr>
        </w:sdtEndPr>
        <w:sdtContent>
          <w:r w:rsidR="002C5F31">
            <w:rPr>
              <w:rStyle w:val="Emphasis"/>
              <w:rFonts w:ascii="Baskerville Old Face" w:hAnsi="Baskerville Old Face"/>
              <w:sz w:val="24"/>
            </w:rPr>
            <w:t>September 30, 2015</w:t>
          </w:r>
        </w:sdtContent>
      </w:sdt>
      <w:r w:rsidR="008F3111" w:rsidRPr="003451F2">
        <w:rPr>
          <w:rStyle w:val="Emphasis"/>
          <w:rFonts w:ascii="Baskerville Old Face" w:hAnsi="Baskerville Old Face"/>
          <w:sz w:val="24"/>
        </w:rPr>
        <w:t>:</w:t>
      </w:r>
      <w:r w:rsidR="008F3111" w:rsidRPr="003451F2">
        <w:rPr>
          <w:sz w:val="24"/>
        </w:rPr>
        <w:t xml:space="preserve"> </w:t>
      </w:r>
      <w:r w:rsidR="000153B0" w:rsidRPr="003451F2">
        <w:rPr>
          <w:sz w:val="24"/>
        </w:rPr>
        <w:t xml:space="preserve"> </w:t>
      </w:r>
      <w:r w:rsidR="002C5F31">
        <w:rPr>
          <w:sz w:val="24"/>
        </w:rPr>
        <w:t>On September 23</w:t>
      </w:r>
      <w:r w:rsidR="002C5F31" w:rsidRPr="002C5F31">
        <w:rPr>
          <w:sz w:val="24"/>
          <w:vertAlign w:val="superscript"/>
        </w:rPr>
        <w:t>rd</w:t>
      </w:r>
      <w:r w:rsidR="002C5F31">
        <w:rPr>
          <w:sz w:val="24"/>
        </w:rPr>
        <w:t xml:space="preserve"> and 24</w:t>
      </w:r>
      <w:r w:rsidR="002C5F31" w:rsidRPr="002C5F31">
        <w:rPr>
          <w:sz w:val="24"/>
          <w:vertAlign w:val="superscript"/>
        </w:rPr>
        <w:t>th</w:t>
      </w:r>
      <w:r w:rsidR="002C5F31">
        <w:rPr>
          <w:sz w:val="24"/>
        </w:rPr>
        <w:t xml:space="preserve"> </w:t>
      </w:r>
      <w:r w:rsidR="003D5E32" w:rsidRPr="003D5E32">
        <w:rPr>
          <w:sz w:val="24"/>
          <w:szCs w:val="32"/>
        </w:rPr>
        <w:t>Windsor Locks High School had the pleasure of sending twenty-seven students to pa</w:t>
      </w:r>
      <w:r w:rsidR="002C5F31">
        <w:rPr>
          <w:sz w:val="24"/>
          <w:szCs w:val="32"/>
        </w:rPr>
        <w:t>rticipate in the BRIDGES Program</w:t>
      </w:r>
      <w:r w:rsidR="003D5E32" w:rsidRPr="003D5E32">
        <w:rPr>
          <w:sz w:val="24"/>
          <w:szCs w:val="32"/>
        </w:rPr>
        <w:t xml:space="preserve">.  BRIDGES is a two-day bullying prevention, prejudice reduction, team building and leadership development program that empowers young people to create positive change in their lives and in their school.  Students and three teachers came together to explore diversity and examine ways to make the Windsor Locks community a safer, more inclusive, and bias-free place for everyone.  Students and staff participated in a variety of team-building activities and self-reflections, and brainstormed ways to enhance the climate of Windsor Locks High School and the community as a whole.  One student, Brandon Spears, said, “BRIDGES was great!  After attending I realized that the program would be a great help to all students!”  The students who participated in the program will be involved in a variety of leadership endeavors and activities throughout the year at WLHS.  </w:t>
      </w:r>
    </w:p>
    <w:p w:rsidR="003451F2" w:rsidRPr="00324BF3" w:rsidRDefault="00324BF3" w:rsidP="003451F2">
      <w:pPr>
        <w:rPr>
          <w:sz w:val="24"/>
        </w:rPr>
      </w:pPr>
      <w:r>
        <w:rPr>
          <w:rFonts w:ascii="Baskerville Old Face" w:hAnsi="Baskerville Old Face"/>
          <w:sz w:val="24"/>
        </w:rPr>
        <w:t xml:space="preserve">  </w:t>
      </w:r>
    </w:p>
    <w:p w:rsidR="003D5E32" w:rsidRDefault="003D5E32" w:rsidP="003D5E32">
      <w:pPr>
        <w:rPr>
          <w:sz w:val="32"/>
          <w:szCs w:val="32"/>
        </w:rPr>
      </w:pPr>
      <w:r w:rsidRPr="003D5E32">
        <w:rPr>
          <w:noProof/>
          <w:sz w:val="24"/>
          <w:szCs w:val="32"/>
        </w:rPr>
        <w:drawing>
          <wp:anchor distT="0" distB="0" distL="114300" distR="114300" simplePos="0" relativeHeight="251658240" behindDoc="1" locked="0" layoutInCell="1" allowOverlap="1" wp14:anchorId="5C6EE81C" wp14:editId="25CB6CF7">
            <wp:simplePos x="0" y="0"/>
            <wp:positionH relativeFrom="margin">
              <wp:align>left</wp:align>
            </wp:positionH>
            <wp:positionV relativeFrom="paragraph">
              <wp:posOffset>2540</wp:posOffset>
            </wp:positionV>
            <wp:extent cx="2219325" cy="1245235"/>
            <wp:effectExtent l="0" t="0" r="0" b="0"/>
            <wp:wrapTight wrapText="bothSides">
              <wp:wrapPolygon edited="0">
                <wp:start x="0" y="0"/>
                <wp:lineTo x="0" y="21148"/>
                <wp:lineTo x="21322" y="21148"/>
                <wp:lineTo x="21322" y="0"/>
                <wp:lineTo x="0" y="0"/>
              </wp:wrapPolygon>
            </wp:wrapTight>
            <wp:docPr id="1" name="Picture 1" descr="C:\Users\mdutton\AppData\Local\Microsoft\Windows\Temporary Internet Files\Content.IE5\EMNY0GBR\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utton\AppData\Local\Microsoft\Windows\Temporary Internet Files\Content.IE5\EMNY0GBR\phot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134" cy="1261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5E32">
        <w:rPr>
          <w:sz w:val="24"/>
          <w:szCs w:val="32"/>
        </w:rPr>
        <w:t xml:space="preserve">In the picture </w:t>
      </w:r>
      <w:r w:rsidR="002C5F31">
        <w:rPr>
          <w:sz w:val="24"/>
          <w:szCs w:val="32"/>
        </w:rPr>
        <w:t>to the left</w:t>
      </w:r>
      <w:r w:rsidRPr="003D5E32">
        <w:rPr>
          <w:sz w:val="24"/>
          <w:szCs w:val="32"/>
        </w:rPr>
        <w:t xml:space="preserve">, (from left to right) Tiffani Masse and Benjamin </w:t>
      </w:r>
      <w:proofErr w:type="spellStart"/>
      <w:r w:rsidRPr="003D5E32">
        <w:rPr>
          <w:sz w:val="24"/>
          <w:szCs w:val="32"/>
        </w:rPr>
        <w:t>Co</w:t>
      </w:r>
      <w:r w:rsidR="003C3D02">
        <w:rPr>
          <w:sz w:val="24"/>
          <w:szCs w:val="32"/>
        </w:rPr>
        <w:t>n</w:t>
      </w:r>
      <w:r w:rsidRPr="003D5E32">
        <w:rPr>
          <w:sz w:val="24"/>
          <w:szCs w:val="32"/>
        </w:rPr>
        <w:t>niff</w:t>
      </w:r>
      <w:proofErr w:type="spellEnd"/>
      <w:r w:rsidRPr="003D5E32">
        <w:rPr>
          <w:sz w:val="24"/>
          <w:szCs w:val="32"/>
        </w:rPr>
        <w:t xml:space="preserve"> are helping fellow participant Alvin </w:t>
      </w:r>
      <w:proofErr w:type="spellStart"/>
      <w:r w:rsidRPr="003D5E32">
        <w:rPr>
          <w:sz w:val="24"/>
          <w:szCs w:val="32"/>
        </w:rPr>
        <w:t>Khoxayo</w:t>
      </w:r>
      <w:proofErr w:type="spellEnd"/>
      <w:r w:rsidRPr="003D5E32">
        <w:rPr>
          <w:sz w:val="24"/>
          <w:szCs w:val="32"/>
        </w:rPr>
        <w:t xml:space="preserve"> during a brainstorming session on media stereotypes. </w:t>
      </w:r>
      <w:r>
        <w:rPr>
          <w:sz w:val="32"/>
          <w:szCs w:val="32"/>
        </w:rPr>
        <w:t xml:space="preserve"> </w:t>
      </w:r>
    </w:p>
    <w:p w:rsidR="00324BF3" w:rsidRPr="003451F2" w:rsidRDefault="00324BF3" w:rsidP="003451F2">
      <w:pPr>
        <w:rPr>
          <w:rFonts w:ascii="Baskerville Old Face" w:hAnsi="Baskerville Old Face"/>
          <w:sz w:val="24"/>
        </w:rPr>
      </w:pPr>
    </w:p>
    <w:p w:rsidR="002B3E06" w:rsidRPr="003451F2" w:rsidRDefault="002B3E06" w:rsidP="002B3E06">
      <w:pPr>
        <w:pStyle w:val="NormalWeb"/>
        <w:rPr>
          <w:rFonts w:ascii="Tahoma" w:hAnsi="Tahoma" w:cs="Tahoma"/>
          <w:color w:val="000000"/>
          <w:szCs w:val="20"/>
        </w:rPr>
      </w:pPr>
    </w:p>
    <w:p w:rsidR="002B3E06" w:rsidRDefault="002B3E06" w:rsidP="002B3E06">
      <w:pPr>
        <w:pStyle w:val="NormalWeb"/>
        <w:rPr>
          <w:rFonts w:ascii="Tahoma" w:hAnsi="Tahoma" w:cs="Tahoma"/>
          <w:color w:val="000000"/>
          <w:sz w:val="20"/>
          <w:szCs w:val="20"/>
        </w:rPr>
      </w:pPr>
      <w:r>
        <w:rPr>
          <w:rFonts w:ascii="Tahoma" w:hAnsi="Tahoma" w:cs="Tahoma"/>
          <w:color w:val="000000"/>
          <w:sz w:val="20"/>
          <w:szCs w:val="20"/>
        </w:rPr>
        <w:t> </w:t>
      </w:r>
    </w:p>
    <w:p w:rsidR="003D5E32" w:rsidRDefault="003D5E32" w:rsidP="003D5E32">
      <w:pPr>
        <w:rPr>
          <w:sz w:val="32"/>
          <w:szCs w:val="32"/>
        </w:rPr>
      </w:pPr>
    </w:p>
    <w:p w:rsidR="003D5E32" w:rsidRDefault="003D5E32" w:rsidP="003D5E32">
      <w:pPr>
        <w:rPr>
          <w:sz w:val="32"/>
          <w:szCs w:val="32"/>
        </w:rPr>
      </w:pPr>
      <w:r w:rsidRPr="005022FA">
        <w:rPr>
          <w:noProof/>
          <w:sz w:val="32"/>
          <w:szCs w:val="32"/>
        </w:rPr>
        <w:drawing>
          <wp:anchor distT="0" distB="0" distL="114300" distR="114300" simplePos="0" relativeHeight="251659264" behindDoc="0" locked="0" layoutInCell="1" allowOverlap="1" wp14:anchorId="625A601C" wp14:editId="4026076F">
            <wp:simplePos x="0" y="0"/>
            <wp:positionH relativeFrom="margin">
              <wp:posOffset>25400</wp:posOffset>
            </wp:positionH>
            <wp:positionV relativeFrom="page">
              <wp:posOffset>7258050</wp:posOffset>
            </wp:positionV>
            <wp:extent cx="2200275" cy="1405890"/>
            <wp:effectExtent l="0" t="0" r="9525" b="3810"/>
            <wp:wrapSquare wrapText="bothSides"/>
            <wp:docPr id="2" name="Picture 2" descr="C:\Users\mdutton\AppData\Local\Microsoft\Windows\Temporary Internet Files\Content.IE5\VINCELNO\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utton\AppData\Local\Microsoft\Windows\Temporary Internet Files\Content.IE5\VINCELNO\phot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5E32" w:rsidRPr="003D5E32" w:rsidRDefault="003D5E32" w:rsidP="003D5E32">
      <w:pPr>
        <w:rPr>
          <w:sz w:val="24"/>
          <w:szCs w:val="32"/>
        </w:rPr>
      </w:pPr>
      <w:r w:rsidRPr="003D5E32">
        <w:rPr>
          <w:sz w:val="32"/>
          <w:szCs w:val="32"/>
        </w:rPr>
        <w:t xml:space="preserve"> </w:t>
      </w:r>
      <w:r w:rsidRPr="003D5E32">
        <w:rPr>
          <w:sz w:val="24"/>
          <w:szCs w:val="32"/>
        </w:rPr>
        <w:t xml:space="preserve">At a group roundtable discussion, WLHS students (from left to right) Ashley O’Brien, Ryan </w:t>
      </w:r>
      <w:proofErr w:type="spellStart"/>
      <w:r w:rsidRPr="003D5E32">
        <w:rPr>
          <w:sz w:val="24"/>
          <w:szCs w:val="32"/>
        </w:rPr>
        <w:t>Tarko</w:t>
      </w:r>
      <w:proofErr w:type="spellEnd"/>
      <w:r w:rsidRPr="003D5E32">
        <w:rPr>
          <w:sz w:val="24"/>
          <w:szCs w:val="32"/>
        </w:rPr>
        <w:t xml:space="preserve">, Marie Hamilton, and Cristina Crespo are preparing to present their findings to the whole group.  </w:t>
      </w:r>
    </w:p>
    <w:p w:rsidR="002B3E06" w:rsidRPr="003D5E32" w:rsidRDefault="002B3E06" w:rsidP="002B3E06">
      <w:pPr>
        <w:pStyle w:val="NormalWeb"/>
        <w:rPr>
          <w:rFonts w:ascii="Tahoma" w:hAnsi="Tahoma" w:cs="Tahoma"/>
          <w:color w:val="000000"/>
          <w:sz w:val="16"/>
          <w:szCs w:val="20"/>
        </w:rPr>
      </w:pPr>
      <w:r w:rsidRPr="003D5E32">
        <w:rPr>
          <w:rFonts w:ascii="Tahoma" w:hAnsi="Tahoma" w:cs="Tahoma"/>
          <w:color w:val="000000"/>
          <w:sz w:val="16"/>
          <w:szCs w:val="20"/>
        </w:rPr>
        <w:br/>
        <w:t> </w:t>
      </w:r>
    </w:p>
    <w:p w:rsidR="002B3E06" w:rsidRDefault="002B3E06" w:rsidP="002B3E06">
      <w:pPr>
        <w:rPr>
          <w:rFonts w:ascii="Calibri" w:hAnsi="Calibri"/>
          <w:color w:val="000000"/>
          <w:sz w:val="22"/>
          <w:szCs w:val="22"/>
        </w:rPr>
      </w:pPr>
      <w:r>
        <w:rPr>
          <w:color w:val="000000"/>
        </w:rPr>
        <w:t> </w:t>
      </w:r>
    </w:p>
    <w:p w:rsidR="00706C8F" w:rsidRDefault="00706C8F" w:rsidP="00706C8F">
      <w:pPr>
        <w:pStyle w:val="BodyText"/>
      </w:pPr>
      <w:bookmarkStart w:id="0" w:name="_GoBack"/>
      <w:bookmarkEnd w:id="0"/>
    </w:p>
    <w:sectPr w:rsidR="00706C8F" w:rsidSect="00A55433">
      <w:headerReference w:type="default" r:id="rId12"/>
      <w:footerReference w:type="default" r:id="rId13"/>
      <w:footerReference w:type="first" r:id="rId14"/>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48" w:rsidRDefault="00FA7548">
      <w:r>
        <w:separator/>
      </w:r>
    </w:p>
  </w:endnote>
  <w:endnote w:type="continuationSeparator" w:id="0">
    <w:p w:rsidR="00FA7548" w:rsidRDefault="00F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Footer"/>
    </w:pPr>
    <w:r>
      <w:fldChar w:fldCharType="begin"/>
    </w:r>
    <w:r>
      <w:instrText>if</w:instrText>
    </w:r>
    <w:r w:rsidR="00064910">
      <w:fldChar w:fldCharType="begin"/>
    </w:r>
    <w:r w:rsidR="00064910">
      <w:instrText>numpages</w:instrText>
    </w:r>
    <w:r w:rsidR="00064910">
      <w:fldChar w:fldCharType="separate"/>
    </w:r>
    <w:r w:rsidR="00544970">
      <w:rPr>
        <w:noProof/>
      </w:rPr>
      <w:instrText>2</w:instrText>
    </w:r>
    <w:r w:rsidR="00064910">
      <w:rPr>
        <w:noProof/>
      </w:rPr>
      <w:fldChar w:fldCharType="end"/>
    </w:r>
    <w:r>
      <w:instrText>&gt;</w:instrText>
    </w:r>
    <w:r w:rsidR="00064910">
      <w:fldChar w:fldCharType="begin"/>
    </w:r>
    <w:r w:rsidR="00064910">
      <w:instrText>page</w:instrText>
    </w:r>
    <w:r w:rsidR="00064910">
      <w:fldChar w:fldCharType="separate"/>
    </w:r>
    <w:r w:rsidR="00544970">
      <w:rPr>
        <w:noProof/>
      </w:rPr>
      <w:instrText>2</w:instrText>
    </w:r>
    <w:r w:rsidR="00064910">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Date"/>
    </w:pPr>
    <w:r>
      <w:t xml:space="preserve">For Release </w:t>
    </w:r>
    <w:r w:rsidR="003C3D02">
      <w:t>September 30</w:t>
    </w:r>
    <w:r w:rsidR="000246CC">
      <w:t>,</w:t>
    </w:r>
    <w:r w:rsidR="00706C8F">
      <w:t xml:space="preserve"> 2015</w:t>
    </w:r>
  </w:p>
  <w:p w:rsidR="00A55433" w:rsidRDefault="00A55433" w:rsidP="001F3931">
    <w:pPr>
      <w:pStyle w:val="FooterFirst"/>
      <w:jc w:val="right"/>
    </w:pPr>
    <w:r>
      <w:fldChar w:fldCharType="begin"/>
    </w:r>
    <w:r>
      <w:instrText>if</w:instrText>
    </w:r>
    <w:r w:rsidR="00064910">
      <w:fldChar w:fldCharType="begin"/>
    </w:r>
    <w:r w:rsidR="00064910">
      <w:instrText>numpages</w:instrText>
    </w:r>
    <w:r w:rsidR="00064910">
      <w:fldChar w:fldCharType="separate"/>
    </w:r>
    <w:r w:rsidR="00544970">
      <w:rPr>
        <w:noProof/>
      </w:rPr>
      <w:instrText>1</w:instrText>
    </w:r>
    <w:r w:rsidR="00064910">
      <w:rPr>
        <w:noProof/>
      </w:rPr>
      <w:fldChar w:fldCharType="end"/>
    </w:r>
    <w:r>
      <w:instrText>&gt;</w:instrText>
    </w:r>
    <w:r w:rsidR="00064910">
      <w:fldChar w:fldCharType="begin"/>
    </w:r>
    <w:r w:rsidR="00064910">
      <w:instrText>page</w:instrText>
    </w:r>
    <w:r w:rsidR="00064910">
      <w:fldChar w:fldCharType="separate"/>
    </w:r>
    <w:r w:rsidR="00544970">
      <w:rPr>
        <w:noProof/>
      </w:rPr>
      <w:instrText>1</w:instrText>
    </w:r>
    <w:r w:rsidR="00064910">
      <w:rPr>
        <w:noProof/>
      </w:rPr>
      <w:fldChar w:fldCharType="end"/>
    </w:r>
    <w:r>
      <w:instrText>"more"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48" w:rsidRDefault="00FA7548">
      <w:r>
        <w:separator/>
      </w:r>
    </w:p>
  </w:footnote>
  <w:footnote w:type="continuationSeparator" w:id="0">
    <w:p w:rsidR="00FA7548" w:rsidRDefault="00FA7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33" w:rsidRDefault="00A55433">
    <w:pPr>
      <w:pStyle w:val="Header"/>
    </w:pPr>
    <w:r>
      <w:t xml:space="preserve">Page </w:t>
    </w:r>
    <w:r w:rsidR="00064910">
      <w:fldChar w:fldCharType="begin"/>
    </w:r>
    <w:r w:rsidR="00064910">
      <w:instrText xml:space="preserve"> PAGE \* Arabic \* MERGEFORMAT </w:instrText>
    </w:r>
    <w:r w:rsidR="00064910">
      <w:fldChar w:fldCharType="separate"/>
    </w:r>
    <w:r w:rsidR="00544970">
      <w:rPr>
        <w:noProof/>
      </w:rPr>
      <w:t>2</w:t>
    </w:r>
    <w:r w:rsidR="00064910">
      <w:rPr>
        <w:noProof/>
      </w:rPr>
      <w:fldChar w:fldCharType="end"/>
    </w:r>
    <w:r>
      <w:tab/>
    </w:r>
    <w:r>
      <w:tab/>
    </w:r>
    <w:sdt>
      <w:sdtPr>
        <w:alias w:val="Headline"/>
        <w:tag w:val="Headline"/>
        <w:id w:val="434909376"/>
        <w:placeholder>
          <w:docPart w:val="73A597C9515A4F769CCF67789A7FF0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D5E32">
          <w:t>Windsor Locks High School Students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48"/>
    <w:rsid w:val="000153B0"/>
    <w:rsid w:val="00021CC7"/>
    <w:rsid w:val="000246CC"/>
    <w:rsid w:val="00037C90"/>
    <w:rsid w:val="00064910"/>
    <w:rsid w:val="000B70CC"/>
    <w:rsid w:val="001F3931"/>
    <w:rsid w:val="002B3E06"/>
    <w:rsid w:val="002C5F31"/>
    <w:rsid w:val="00324BF3"/>
    <w:rsid w:val="003451F2"/>
    <w:rsid w:val="003C3D02"/>
    <w:rsid w:val="003D5E32"/>
    <w:rsid w:val="003F7774"/>
    <w:rsid w:val="00544970"/>
    <w:rsid w:val="00607996"/>
    <w:rsid w:val="006843F2"/>
    <w:rsid w:val="00706C8F"/>
    <w:rsid w:val="007F2549"/>
    <w:rsid w:val="007F2FD2"/>
    <w:rsid w:val="00877793"/>
    <w:rsid w:val="008F3111"/>
    <w:rsid w:val="00A55433"/>
    <w:rsid w:val="00AE5C97"/>
    <w:rsid w:val="00BD706C"/>
    <w:rsid w:val="00C10C75"/>
    <w:rsid w:val="00CD456A"/>
    <w:rsid w:val="00D73818"/>
    <w:rsid w:val="00E15CA2"/>
    <w:rsid w:val="00E37C8E"/>
    <w:rsid w:val="00ED294A"/>
    <w:rsid w:val="00FA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16829D-EB16-492E-A8CD-3308206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FA7548"/>
    <w:rPr>
      <w:color w:val="0000FF" w:themeColor="hyperlink"/>
      <w:u w:val="single"/>
    </w:rPr>
  </w:style>
  <w:style w:type="paragraph" w:styleId="NormalWeb">
    <w:name w:val="Normal (Web)"/>
    <w:basedOn w:val="Normal"/>
    <w:uiPriority w:val="99"/>
    <w:semiHidden/>
    <w:unhideWhenUsed/>
    <w:rsid w:val="002B3E06"/>
    <w:rPr>
      <w:rFonts w:ascii="Times New Roman" w:eastAsiaTheme="minorHAnsi"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swensen@wlps.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uvin\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5A70F8CD2D43F38B8C026E6D2C909F"/>
        <w:category>
          <w:name w:val="General"/>
          <w:gallery w:val="placeholder"/>
        </w:category>
        <w:types>
          <w:type w:val="bbPlcHdr"/>
        </w:types>
        <w:behaviors>
          <w:behavior w:val="content"/>
        </w:behaviors>
        <w:guid w:val="{4A6ACEA7-3FE8-4DFD-BB73-30EEEB9701F5}"/>
      </w:docPartPr>
      <w:docPartBody>
        <w:p w:rsidR="008535F4" w:rsidRDefault="008535F4">
          <w:pPr>
            <w:pStyle w:val="215A70F8CD2D43F38B8C026E6D2C909F"/>
          </w:pPr>
          <w:r w:rsidRPr="007F2549">
            <w:t>[Company Name]</w:t>
          </w:r>
        </w:p>
      </w:docPartBody>
    </w:docPart>
    <w:docPart>
      <w:docPartPr>
        <w:name w:val="AAC6A0D7472A4A68BAA84147FF62CF72"/>
        <w:category>
          <w:name w:val="General"/>
          <w:gallery w:val="placeholder"/>
        </w:category>
        <w:types>
          <w:type w:val="bbPlcHdr"/>
        </w:types>
        <w:behaviors>
          <w:behavior w:val="content"/>
        </w:behaviors>
        <w:guid w:val="{0D8535D9-676D-4DA8-B087-29DC06FF5F96}"/>
      </w:docPartPr>
      <w:docPartBody>
        <w:p w:rsidR="008535F4" w:rsidRDefault="008535F4">
          <w:pPr>
            <w:pStyle w:val="AAC6A0D7472A4A68BAA84147FF62CF72"/>
          </w:pPr>
          <w:r w:rsidRPr="007F2549">
            <w:t>[Company Name]</w:t>
          </w:r>
        </w:p>
      </w:docPartBody>
    </w:docPart>
    <w:docPart>
      <w:docPartPr>
        <w:name w:val="DA707CD8C1A8428BBA408AB905C822F7"/>
        <w:category>
          <w:name w:val="General"/>
          <w:gallery w:val="placeholder"/>
        </w:category>
        <w:types>
          <w:type w:val="bbPlcHdr"/>
        </w:types>
        <w:behaviors>
          <w:behavior w:val="content"/>
        </w:behaviors>
        <w:guid w:val="{E55B849B-E243-4691-84A8-B79CA2935F97}"/>
      </w:docPartPr>
      <w:docPartBody>
        <w:p w:rsidR="008535F4" w:rsidRDefault="008535F4">
          <w:pPr>
            <w:pStyle w:val="DA707CD8C1A8428BBA408AB905C822F7"/>
          </w:pPr>
          <w:r>
            <w:t>[Headline]</w:t>
          </w:r>
        </w:p>
      </w:docPartBody>
    </w:docPart>
    <w:docPart>
      <w:docPartPr>
        <w:name w:val="73A597C9515A4F769CCF67789A7FF010"/>
        <w:category>
          <w:name w:val="General"/>
          <w:gallery w:val="placeholder"/>
        </w:category>
        <w:types>
          <w:type w:val="bbPlcHdr"/>
        </w:types>
        <w:behaviors>
          <w:behavior w:val="content"/>
        </w:behaviors>
        <w:guid w:val="{BDE4421C-E832-4419-8878-D4F4C73ACAB7}"/>
      </w:docPartPr>
      <w:docPartBody>
        <w:p w:rsidR="008535F4" w:rsidRDefault="008535F4">
          <w:pPr>
            <w:pStyle w:val="73A597C9515A4F769CCF67789A7FF010"/>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F4"/>
    <w:rsid w:val="0085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9D898DDD64B14983E662E80D7E10E">
    <w:name w:val="7FD9D898DDD64B14983E662E80D7E10E"/>
  </w:style>
  <w:style w:type="paragraph" w:customStyle="1" w:styleId="215A70F8CD2D43F38B8C026E6D2C909F">
    <w:name w:val="215A70F8CD2D43F38B8C026E6D2C909F"/>
  </w:style>
  <w:style w:type="paragraph" w:customStyle="1" w:styleId="6B1FDAFDB8EA40078CDB0C781908F829">
    <w:name w:val="6B1FDAFDB8EA40078CDB0C781908F829"/>
  </w:style>
  <w:style w:type="paragraph" w:customStyle="1" w:styleId="62A932958E5047E58B3FC263EB6D0BB6">
    <w:name w:val="62A932958E5047E58B3FC263EB6D0BB6"/>
  </w:style>
  <w:style w:type="paragraph" w:customStyle="1" w:styleId="D68512FDFB7F4934889D94FD3E1C2A9C">
    <w:name w:val="D68512FDFB7F4934889D94FD3E1C2A9C"/>
  </w:style>
  <w:style w:type="paragraph" w:customStyle="1" w:styleId="5BFBCD0EB0A443EC8E02A4DE61EE6B22">
    <w:name w:val="5BFBCD0EB0A443EC8E02A4DE61EE6B22"/>
  </w:style>
  <w:style w:type="paragraph" w:customStyle="1" w:styleId="440EE00D3E084DA1B13CD6088DD4268E">
    <w:name w:val="440EE00D3E084DA1B13CD6088DD4268E"/>
  </w:style>
  <w:style w:type="paragraph" w:customStyle="1" w:styleId="AAC6A0D7472A4A68BAA84147FF62CF72">
    <w:name w:val="AAC6A0D7472A4A68BAA84147FF62CF72"/>
  </w:style>
  <w:style w:type="paragraph" w:customStyle="1" w:styleId="DA707CD8C1A8428BBA408AB905C822F7">
    <w:name w:val="DA707CD8C1A8428BBA408AB905C822F7"/>
  </w:style>
  <w:style w:type="paragraph" w:customStyle="1" w:styleId="875DCC9264D94E02826F72A4928D8316">
    <w:name w:val="875DCC9264D94E02826F72A4928D8316"/>
  </w:style>
  <w:style w:type="character" w:styleId="Emphasis">
    <w:name w:val="Emphasis"/>
    <w:qFormat/>
    <w:rPr>
      <w:rFonts w:asciiTheme="majorHAnsi" w:hAnsiTheme="majorHAnsi"/>
      <w:b/>
      <w:spacing w:val="-10"/>
    </w:rPr>
  </w:style>
  <w:style w:type="paragraph" w:customStyle="1" w:styleId="0CBF66E2B9804C7880E3EEEFDC1A3A77">
    <w:name w:val="0CBF66E2B9804C7880E3EEEFDC1A3A77"/>
  </w:style>
  <w:style w:type="paragraph" w:customStyle="1" w:styleId="73A597C9515A4F769CCF67789A7FF010">
    <w:name w:val="73A597C9515A4F769CCF67789A7FF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customXml/itemProps2.xml><?xml version="1.0" encoding="utf-8"?>
<ds:datastoreItem xmlns:ds="http://schemas.openxmlformats.org/officeDocument/2006/customXml" ds:itemID="{1E026EC1-8349-4D2C-8FF8-911EFA7A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5</TotalTime>
  <Pages>1</Pages>
  <Words>251</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Windsor Locks 
High School</dc:subject>
  <dc:creator>Gauvin, Aimee</dc:creator>
  <cp:keywords/>
  <dc:description>Windsor Locks High School Students</dc:description>
  <cp:lastModifiedBy>Gauvin, Aimee</cp:lastModifiedBy>
  <cp:revision>5</cp:revision>
  <cp:lastPrinted>2015-01-16T20:19:00Z</cp:lastPrinted>
  <dcterms:created xsi:type="dcterms:W3CDTF">2015-09-30T11:53:00Z</dcterms:created>
  <dcterms:modified xsi:type="dcterms:W3CDTF">2015-09-30T13:58:00Z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